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8851" w14:textId="77777777" w:rsidR="00BE36B8" w:rsidRDefault="00BE36B8" w:rsidP="00BE36B8">
      <w:pPr>
        <w:pStyle w:val="2"/>
      </w:pPr>
      <w:r>
        <w:t xml:space="preserve">Календарный учебный график. </w:t>
      </w:r>
    </w:p>
    <w:p w14:paraId="7ABB40EC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eastAsia="SchoolBookSanPin" w:hAnsi="Times New Roman"/>
          <w:sz w:val="24"/>
          <w:szCs w:val="24"/>
        </w:rPr>
        <w:t>Организация образовательной деятельности в МКОУ «Кобляковская СОШ» осуществляется по учебным четвертям.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7CB69218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  <w:lang w:eastAsia="en-US"/>
        </w:rPr>
      </w:pPr>
      <w:r>
        <w:rPr>
          <w:rFonts w:ascii="Times New Roman" w:eastAsia="SchoolBookSanPin" w:hAnsi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14:paraId="030FA65F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Учебный год в МКОУ «Кобляковская СОШ»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0A6E4389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 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 </w:t>
      </w:r>
    </w:p>
    <w:p w14:paraId="43219B04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</w:t>
      </w:r>
      <w:r>
        <w:rPr>
          <w:rFonts w:ascii="Times New Roman" w:eastAsia="SchoolBookSanPin" w:hAnsi="Times New Roman"/>
          <w:sz w:val="24"/>
          <w:szCs w:val="24"/>
        </w:rPr>
        <w:br/>
        <w:t>и каникул. Продолжительность каникул должна составлять не менее 7 календарных дней.</w:t>
      </w:r>
    </w:p>
    <w:p w14:paraId="7B44B46B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Продолжительность учебных четвертей составляет: I четверть –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8 учебных недель (для 1-4 классов); II четверть – 8 учебных недель </w:t>
      </w:r>
      <w:r>
        <w:rPr>
          <w:rFonts w:ascii="Times New Roman" w:eastAsia="SchoolBookSanPin" w:hAnsi="Times New Roman"/>
          <w:sz w:val="24"/>
          <w:szCs w:val="24"/>
        </w:rPr>
        <w:br/>
        <w:t>(для 1-4 классов); III четверть – 10 учебных недель (для 2-4 классов), 8 учебных недель (для 1 классов); IV четверть – 8 учебных недель (для 1-4 классов).</w:t>
      </w:r>
    </w:p>
    <w:p w14:paraId="15CA64D6" w14:textId="77777777" w:rsidR="00BE36B8" w:rsidRDefault="00BE36B8" w:rsidP="00BE36B8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 Продолжительность каникул составляет: </w:t>
      </w:r>
    </w:p>
    <w:p w14:paraId="108B11E1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по окончании I четверти (осенние каникулы) – 9 календарных дней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(для 1-4 классов); </w:t>
      </w:r>
    </w:p>
    <w:p w14:paraId="423997B1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по окончании II четверти (зимние каникулы) – 9 календарных дней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(для 1-4 классов); </w:t>
      </w:r>
    </w:p>
    <w:p w14:paraId="367D288F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дополнительные каникулы – 9 календарных дней (для 1 классов); </w:t>
      </w:r>
    </w:p>
    <w:p w14:paraId="7A89C5D2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по окончании III четверти (весенние каникулы) – 9 календарных дней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(для 1-4 классов); </w:t>
      </w:r>
    </w:p>
    <w:p w14:paraId="1276FB42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по окончании учебного года (летние каникулы) – не менее 8 недель.</w:t>
      </w:r>
    </w:p>
    <w:p w14:paraId="7991D117" w14:textId="77777777" w:rsidR="00BE36B8" w:rsidRDefault="00BE36B8" w:rsidP="00BE36B8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 Продолжительность урока в МКОУ «Кобляковская СОШ» - 40 минут.</w:t>
      </w:r>
    </w:p>
    <w:p w14:paraId="6A0F4F72" w14:textId="77777777" w:rsidR="00BE36B8" w:rsidRDefault="00BE36B8" w:rsidP="00BE36B8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 Продолжительность перемен между уроками составляет не менее 10 минут, большой перемены (после 3 и 4 урока) – 15 минут.</w:t>
      </w:r>
    </w:p>
    <w:p w14:paraId="6867BE6D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Продолжительность перемены между урочной и внеурочной деятельностью составляет не менее 20-30 минут, за исключением обучающихся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с ограниченными возможностями здоровья, обучение которых осуществляется </w:t>
      </w:r>
      <w:r>
        <w:rPr>
          <w:rFonts w:ascii="Times New Roman" w:eastAsia="SchoolBookSanPin" w:hAnsi="Times New Roman"/>
          <w:sz w:val="24"/>
          <w:szCs w:val="24"/>
        </w:rPr>
        <w:br/>
        <w:t>по специальной индивидуальной программе развития.</w:t>
      </w:r>
    </w:p>
    <w:p w14:paraId="6F0138A8" w14:textId="77777777" w:rsidR="00BE36B8" w:rsidRDefault="00BE36B8" w:rsidP="00BE36B8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1CE775CD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Образовательная недельная нагрузка распределяется равномерно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в течение учебной недели, при этом объем максимально допустимой нагрузки </w:t>
      </w:r>
      <w:r>
        <w:rPr>
          <w:rFonts w:ascii="Times New Roman" w:eastAsia="SchoolBookSanPin" w:hAnsi="Times New Roman"/>
          <w:sz w:val="24"/>
          <w:szCs w:val="24"/>
        </w:rPr>
        <w:br/>
        <w:t>в течение дня составляет:</w:t>
      </w:r>
    </w:p>
    <w:p w14:paraId="769EFB2F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для обучающихся 1-х классов – не должен превышать 4 уроков и один раз</w:t>
      </w:r>
      <w:r>
        <w:rPr>
          <w:rFonts w:ascii="Times New Roman" w:eastAsia="SchoolBookSanPin" w:hAnsi="Times New Roman"/>
          <w:sz w:val="24"/>
          <w:szCs w:val="24"/>
        </w:rPr>
        <w:br/>
        <w:t>в неделю – 5 уроков, за счет урока физической культуры;</w:t>
      </w:r>
    </w:p>
    <w:p w14:paraId="4C171F60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для обучающихся 2-4 классов – не более 5 уроков и один раз в неделю </w:t>
      </w:r>
      <w:r>
        <w:rPr>
          <w:rFonts w:ascii="Times New Roman" w:eastAsia="SchoolBookSanPin" w:hAnsi="Times New Roman"/>
          <w:sz w:val="24"/>
          <w:szCs w:val="24"/>
        </w:rPr>
        <w:br/>
        <w:t>6 уроков за счет урока физической культуры.</w:t>
      </w:r>
    </w:p>
    <w:p w14:paraId="2E1B95E5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14:paraId="73523ADE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по 35 минут каждый, в ноябре – декабре – по 4 урока в день по 35 минут каждый; </w:t>
      </w:r>
      <w:r>
        <w:rPr>
          <w:rFonts w:ascii="Times New Roman" w:eastAsia="SchoolBookSanPin" w:hAnsi="Times New Roman"/>
          <w:sz w:val="24"/>
          <w:szCs w:val="24"/>
        </w:rPr>
        <w:br/>
        <w:t>в январе – мае – по 4 урока в день по 40 минут каждый;</w:t>
      </w:r>
    </w:p>
    <w:p w14:paraId="34A95E32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минут;</w:t>
      </w:r>
    </w:p>
    <w:p w14:paraId="608F6E44" w14:textId="77777777" w:rsidR="00BE36B8" w:rsidRDefault="00BE36B8" w:rsidP="00BE36B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предоставляются дополнительные недельные каникулы в середине третьей четверти. </w:t>
      </w:r>
    </w:p>
    <w:p w14:paraId="79861931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Занятия начинаются не ранее 8 часов утра и заканчиваются не позднее</w:t>
      </w:r>
      <w:r>
        <w:rPr>
          <w:rFonts w:ascii="Times New Roman" w:eastAsia="SchoolBookSanPin" w:hAnsi="Times New Roman"/>
          <w:sz w:val="24"/>
          <w:szCs w:val="24"/>
        </w:rPr>
        <w:br/>
        <w:t xml:space="preserve">19 часов. </w:t>
      </w:r>
    </w:p>
    <w:p w14:paraId="28815B9F" w14:textId="77777777" w:rsidR="00BE36B8" w:rsidRDefault="00BE36B8" w:rsidP="00BE36B8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lastRenderedPageBreak/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05A4AF1E" w14:textId="77777777" w:rsidR="00BE36B8" w:rsidRDefault="00BE36B8" w:rsidP="00BE36B8">
      <w:pPr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 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19DEC8E6" w14:textId="77777777" w:rsidR="00BE36B8" w:rsidRDefault="00BE36B8" w:rsidP="00BE36B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календарный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учебный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график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течение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могут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вноситься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изменения.</w:t>
      </w:r>
    </w:p>
    <w:p w14:paraId="12CDDF79" w14:textId="77777777" w:rsidR="00BE36B8" w:rsidRDefault="00BE36B8" w:rsidP="00BE36B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Отметки за четверть или год выставляются за 3 дня до даты окончания четверти или года.</w:t>
      </w:r>
      <w:r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Календарный учебный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график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ежегодно утверждается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приказом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директора </w:t>
      </w:r>
      <w:r>
        <w:rPr>
          <w:rFonts w:ascii="Times New Roman" w:eastAsia="SchoolBookSanPin" w:hAnsi="Times New Roman"/>
          <w:sz w:val="24"/>
          <w:szCs w:val="24"/>
        </w:rPr>
        <w:t>МКОУ «Кобляковская СОШ»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F02D61B" w14:textId="77777777" w:rsidR="00BE36B8" w:rsidRDefault="00BE36B8" w:rsidP="00BE36B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принятия решения ОО о переходе на освоение ООП НОО с использованием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электронного обучения и дистанционных образовательных технологий, в том числе, 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условиях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неблагоприятной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санитарно-эпидемиологической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ситуации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введенных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ограничений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посещение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общественных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мест,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или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режима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самоизоляции (карантина) ОО вправе внести изменения в календарный учебный график: в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части изменения периодов освоения частей ООП НОО без ущерба для общего объема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учебных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часов,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установленных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учебном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плане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начального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ФГОС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НОО;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продолжительности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каникул;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части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изменения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(переноса)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сроков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промежуточной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аттестации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всех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вносимых изменениях в календарный учебный график ОО незамедлительно информирует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родителей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(законных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представителей),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актуализирует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соответствующую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информацию на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сайте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сети Интернет.</w:t>
      </w:r>
    </w:p>
    <w:p w14:paraId="2ADCD002" w14:textId="77777777" w:rsidR="00BE36B8" w:rsidRDefault="00BE36B8" w:rsidP="00BE36B8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2E61DAE" w14:textId="77777777" w:rsidR="00701198" w:rsidRDefault="00701198">
      <w:bookmarkStart w:id="0" w:name="_GoBack"/>
      <w:bookmarkEnd w:id="0"/>
    </w:p>
    <w:sectPr w:rsidR="00701198" w:rsidSect="00EA1B49">
      <w:pgSz w:w="11907" w:h="16840" w:code="9"/>
      <w:pgMar w:top="822" w:right="318" w:bottom="27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0"/>
    <w:rsid w:val="000C3A70"/>
    <w:rsid w:val="00701198"/>
    <w:rsid w:val="00BE36B8"/>
    <w:rsid w:val="00E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A0BD4-7B7B-4AC1-B555-0576205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3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 2"/>
    <w:basedOn w:val="a"/>
    <w:qFormat/>
    <w:rsid w:val="00BE36B8"/>
    <w:pPr>
      <w:keepNext/>
      <w:spacing w:before="283" w:after="170" w:line="296" w:lineRule="atLeast"/>
      <w:jc w:val="center"/>
    </w:pPr>
    <w:rPr>
      <w:rFonts w:ascii="Times New Roman" w:eastAsia="Times New Roman" w:hAnsi="Times New Roman" w:cs="PragmaticaC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Бутуханова</dc:creator>
  <cp:keywords/>
  <dc:description/>
  <cp:lastModifiedBy>Екатерина Бутуханова</cp:lastModifiedBy>
  <cp:revision>2</cp:revision>
  <dcterms:created xsi:type="dcterms:W3CDTF">2024-06-14T03:02:00Z</dcterms:created>
  <dcterms:modified xsi:type="dcterms:W3CDTF">2024-06-14T03:03:00Z</dcterms:modified>
</cp:coreProperties>
</file>