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66D" w:rsidRDefault="0053266D" w:rsidP="0053266D">
      <w:pPr>
        <w:spacing w:after="0" w:line="240" w:lineRule="auto"/>
        <w:ind w:firstLine="709"/>
        <w:jc w:val="center"/>
        <w:rPr>
          <w:rFonts w:ascii="Times New Roman" w:eastAsia="Calibri" w:hAnsi="Times New Roman" w:cs="Times New Roman"/>
          <w:b/>
          <w:bCs/>
          <w:kern w:val="2"/>
          <w:sz w:val="28"/>
          <w:szCs w:val="28"/>
          <w14:ligatures w14:val="standardContextual"/>
        </w:rPr>
      </w:pPr>
      <w:bookmarkStart w:id="0" w:name="_GoBack"/>
      <w:bookmarkEnd w:id="0"/>
      <w:r>
        <w:rPr>
          <w:rFonts w:ascii="Times New Roman" w:eastAsia="Calibri" w:hAnsi="Times New Roman" w:cs="Times New Roman"/>
          <w:b/>
          <w:bCs/>
          <w:kern w:val="2"/>
          <w:sz w:val="28"/>
          <w:szCs w:val="28"/>
          <w14:ligatures w14:val="standardContextual"/>
        </w:rPr>
        <w:t xml:space="preserve">Пенсионеры г. Братска и г. Вихоревка </w:t>
      </w:r>
    </w:p>
    <w:p w:rsidR="0053266D" w:rsidRDefault="0053266D" w:rsidP="0053266D">
      <w:pPr>
        <w:spacing w:after="0" w:line="240" w:lineRule="auto"/>
        <w:ind w:firstLine="709"/>
        <w:jc w:val="center"/>
        <w:rPr>
          <w:rFonts w:ascii="Times New Roman" w:eastAsia="Calibri" w:hAnsi="Times New Roman" w:cs="Times New Roman"/>
          <w:b/>
          <w:kern w:val="2"/>
          <w:sz w:val="28"/>
          <w:szCs w:val="28"/>
          <w14:ligatures w14:val="standardContextual"/>
        </w:rPr>
      </w:pPr>
      <w:r>
        <w:rPr>
          <w:rFonts w:ascii="Times New Roman" w:eastAsia="Calibri" w:hAnsi="Times New Roman" w:cs="Times New Roman"/>
          <w:b/>
          <w:kern w:val="2"/>
          <w:sz w:val="28"/>
          <w:szCs w:val="28"/>
          <w14:ligatures w14:val="standardContextual"/>
        </w:rPr>
        <w:t xml:space="preserve">перевели телефонным мошенникам 961 тыс. руб. </w:t>
      </w:r>
    </w:p>
    <w:p w:rsidR="0053266D" w:rsidRDefault="0053266D" w:rsidP="0053266D">
      <w:pPr>
        <w:spacing w:after="0" w:line="240" w:lineRule="auto"/>
        <w:ind w:firstLine="709"/>
        <w:jc w:val="center"/>
        <w:rPr>
          <w:rFonts w:ascii="Times New Roman" w:eastAsia="Calibri" w:hAnsi="Times New Roman" w:cs="Times New Roman"/>
          <w:b/>
          <w:kern w:val="2"/>
          <w:sz w:val="28"/>
          <w:szCs w:val="28"/>
          <w14:ligatures w14:val="standardContextual"/>
        </w:rPr>
      </w:pPr>
    </w:p>
    <w:p w:rsidR="0053266D" w:rsidRDefault="0053266D" w:rsidP="0053266D">
      <w:pPr>
        <w:spacing w:after="0" w:line="240" w:lineRule="auto"/>
        <w:ind w:firstLine="709"/>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В очередной раз жертвами телефонных мошенников стали граждане престарелого возраста: 2 пенсионера в один и тот же день перевели злоумышленникам крупную сумму денег.</w:t>
      </w:r>
    </w:p>
    <w:p w:rsidR="009C68DE" w:rsidRDefault="0053266D" w:rsidP="0053266D">
      <w:pPr>
        <w:spacing w:after="0" w:line="24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ab/>
      </w:r>
      <w:r w:rsidR="009C68DE">
        <w:rPr>
          <w:rFonts w:ascii="Times New Roman" w:eastAsia="Calibri" w:hAnsi="Times New Roman" w:cs="Times New Roman"/>
          <w:kern w:val="2"/>
          <w:sz w:val="28"/>
          <w:szCs w:val="28"/>
          <w14:ligatures w14:val="standardContextual"/>
        </w:rPr>
        <w:t xml:space="preserve">Так, 27.10.2023 пенсионерке из г. Братска позвонила женщина и представилась следователем г. Москвы, пояснила, что мошенники пытаются похитить </w:t>
      </w:r>
      <w:r w:rsidR="0012296C">
        <w:rPr>
          <w:rFonts w:ascii="Times New Roman" w:eastAsia="Calibri" w:hAnsi="Times New Roman" w:cs="Times New Roman"/>
          <w:kern w:val="2"/>
          <w:sz w:val="28"/>
          <w:szCs w:val="28"/>
          <w14:ligatures w14:val="standardContextual"/>
        </w:rPr>
        <w:t>с ее счета накопления</w:t>
      </w:r>
      <w:r w:rsidR="009C68DE">
        <w:rPr>
          <w:rFonts w:ascii="Times New Roman" w:eastAsia="Calibri" w:hAnsi="Times New Roman" w:cs="Times New Roman"/>
          <w:kern w:val="2"/>
          <w:sz w:val="28"/>
          <w:szCs w:val="28"/>
          <w14:ligatures w14:val="standardContextual"/>
        </w:rPr>
        <w:t xml:space="preserve">, в связи с чем деньги нужно перевести на «безопасный счет». Под руководством мошенников пенсионерка обналичила все свои сбережения в размере 900 тыс. руб. и перевела их. </w:t>
      </w:r>
    </w:p>
    <w:p w:rsidR="009C68DE" w:rsidRDefault="009C68DE" w:rsidP="0053266D">
      <w:pPr>
        <w:spacing w:after="0" w:line="24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ab/>
        <w:t xml:space="preserve">Также 27.10.2023 на аналогичную уловку попался пенсионер из г. Вихоревка, который перевел мошенникам 61 тыс. руб. на так называемый </w:t>
      </w:r>
      <w:r w:rsidR="0012296C">
        <w:rPr>
          <w:rFonts w:ascii="Times New Roman" w:eastAsia="Calibri" w:hAnsi="Times New Roman" w:cs="Times New Roman"/>
          <w:kern w:val="2"/>
          <w:sz w:val="28"/>
          <w:szCs w:val="28"/>
          <w14:ligatures w14:val="standardContextual"/>
        </w:rPr>
        <w:t>«</w:t>
      </w:r>
      <w:r>
        <w:rPr>
          <w:rFonts w:ascii="Times New Roman" w:eastAsia="Calibri" w:hAnsi="Times New Roman" w:cs="Times New Roman"/>
          <w:kern w:val="2"/>
          <w:sz w:val="28"/>
          <w:szCs w:val="28"/>
          <w14:ligatures w14:val="standardContextual"/>
        </w:rPr>
        <w:t>безопасный счет</w:t>
      </w:r>
      <w:r w:rsidR="0012296C">
        <w:rPr>
          <w:rFonts w:ascii="Times New Roman" w:eastAsia="Calibri" w:hAnsi="Times New Roman" w:cs="Times New Roman"/>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w:t>
      </w:r>
    </w:p>
    <w:p w:rsidR="0053266D" w:rsidRDefault="009C68DE" w:rsidP="0012296C">
      <w:pPr>
        <w:spacing w:after="0" w:line="240" w:lineRule="auto"/>
        <w:jc w:val="both"/>
        <w:rPr>
          <w:rFonts w:ascii="Times New Roman" w:eastAsia="Calibri" w:hAnsi="Times New Roman" w:cs="Times New Roman"/>
          <w:b/>
          <w:kern w:val="2"/>
          <w:sz w:val="28"/>
          <w:szCs w:val="28"/>
          <w14:ligatures w14:val="standardContextual"/>
        </w:rPr>
      </w:pPr>
      <w:r>
        <w:rPr>
          <w:rFonts w:ascii="Times New Roman" w:eastAsia="Calibri" w:hAnsi="Times New Roman" w:cs="Times New Roman"/>
          <w:kern w:val="2"/>
          <w:sz w:val="28"/>
          <w:szCs w:val="28"/>
          <w14:ligatures w14:val="standardContextual"/>
        </w:rPr>
        <w:tab/>
        <w:t xml:space="preserve">Органами следствия МУ МВД России «Братское» возбуждены уголовные дела о мошенничестве.        </w:t>
      </w:r>
    </w:p>
    <w:p w:rsidR="0012296C" w:rsidRPr="0012296C" w:rsidRDefault="009C68DE" w:rsidP="0012296C">
      <w:pPr>
        <w:spacing w:after="0" w:line="240" w:lineRule="auto"/>
        <w:ind w:firstLine="709"/>
        <w:jc w:val="both"/>
        <w:rPr>
          <w:rFonts w:ascii="Times New Roman" w:eastAsia="Calibri" w:hAnsi="Times New Roman" w:cs="Times New Roman"/>
          <w:kern w:val="2"/>
          <w:sz w:val="28"/>
          <w:szCs w:val="28"/>
          <w14:ligatures w14:val="standardContextual"/>
        </w:rPr>
      </w:pPr>
      <w:r w:rsidRPr="009C68DE">
        <w:rPr>
          <w:rFonts w:ascii="Times New Roman" w:eastAsia="Calibri" w:hAnsi="Times New Roman" w:cs="Times New Roman"/>
          <w:kern w:val="2"/>
          <w:sz w:val="28"/>
          <w:szCs w:val="28"/>
          <w14:ligatures w14:val="standardContextual"/>
        </w:rPr>
        <w:t>Разъясняем, что</w:t>
      </w:r>
      <w:r>
        <w:rPr>
          <w:rFonts w:ascii="Times New Roman" w:eastAsia="Calibri" w:hAnsi="Times New Roman" w:cs="Times New Roman"/>
          <w:kern w:val="2"/>
          <w:sz w:val="28"/>
          <w:szCs w:val="28"/>
          <w14:ligatures w14:val="standardContextual"/>
        </w:rPr>
        <w:t xml:space="preserve"> с лица, на счет которого </w:t>
      </w:r>
      <w:r w:rsidR="0012296C">
        <w:rPr>
          <w:rFonts w:ascii="Times New Roman" w:eastAsia="Calibri" w:hAnsi="Times New Roman" w:cs="Times New Roman"/>
          <w:kern w:val="2"/>
          <w:sz w:val="28"/>
          <w:szCs w:val="28"/>
          <w14:ligatures w14:val="standardContextual"/>
        </w:rPr>
        <w:t xml:space="preserve">перечислены денежные средства, возможно в судебном порядке взыскать сумму неосновательного обогащения. Согласно ст. 1102 Гражданского </w:t>
      </w:r>
      <w:r w:rsidR="0012296C" w:rsidRPr="0012296C">
        <w:rPr>
          <w:rFonts w:ascii="Times New Roman" w:eastAsia="Calibri" w:hAnsi="Times New Roman" w:cs="Times New Roman"/>
          <w:kern w:val="2"/>
          <w:sz w:val="28"/>
          <w:szCs w:val="28"/>
          <w14:ligatures w14:val="standardContextual"/>
        </w:rPr>
        <w:t xml:space="preserve">кодекса РФ </w:t>
      </w:r>
      <w:r w:rsidR="0012296C" w:rsidRPr="0012296C">
        <w:rPr>
          <w:rFonts w:ascii="Times New Roman" w:eastAsia="Times New Roman" w:hAnsi="Times New Roman" w:cs="Times New Roman"/>
          <w:sz w:val="28"/>
          <w:szCs w:val="28"/>
          <w:lang w:eastAsia="ru-RU"/>
        </w:rPr>
        <w:t>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12296C" w:rsidRPr="0012296C" w:rsidRDefault="0012296C" w:rsidP="0012296C">
      <w:pPr>
        <w:spacing w:after="0" w:line="240" w:lineRule="auto"/>
        <w:ind w:firstLine="708"/>
        <w:jc w:val="both"/>
        <w:rPr>
          <w:rFonts w:ascii="Times New Roman" w:eastAsia="Times New Roman" w:hAnsi="Times New Roman" w:cs="Times New Roman"/>
          <w:sz w:val="24"/>
          <w:szCs w:val="24"/>
          <w:lang w:eastAsia="ru-RU"/>
        </w:rPr>
      </w:pPr>
      <w:r w:rsidRPr="0012296C">
        <w:rPr>
          <w:rFonts w:ascii="Times New Roman" w:eastAsia="Times New Roman" w:hAnsi="Times New Roman" w:cs="Times New Roman"/>
          <w:sz w:val="28"/>
          <w:szCs w:val="28"/>
          <w:lang w:eastAsia="ru-RU"/>
        </w:rPr>
        <w:t>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r w:rsidRPr="0012296C">
        <w:rPr>
          <w:rFonts w:ascii="Times New Roman" w:eastAsia="Times New Roman" w:hAnsi="Times New Roman" w:cs="Times New Roman"/>
          <w:sz w:val="24"/>
          <w:szCs w:val="24"/>
          <w:lang w:eastAsia="ru-RU"/>
        </w:rPr>
        <w:t xml:space="preserve"> </w:t>
      </w:r>
    </w:p>
    <w:p w:rsidR="009C68DE" w:rsidRDefault="0012296C" w:rsidP="001229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с</w:t>
      </w:r>
      <w:r w:rsidRPr="0012296C">
        <w:rPr>
          <w:rFonts w:ascii="Times New Roman" w:eastAsia="Times New Roman" w:hAnsi="Times New Roman" w:cs="Times New Roman"/>
          <w:sz w:val="28"/>
          <w:szCs w:val="28"/>
          <w:lang w:eastAsia="ru-RU"/>
        </w:rPr>
        <w:t>огласно ст. 45 Гражданского процессуального кодекса РФ прокурор вправе обратиться в суд с заявлением в защиту прав, свобод и законных интересов граждан</w:t>
      </w:r>
      <w:r>
        <w:rPr>
          <w:rFonts w:ascii="Times New Roman" w:eastAsia="Times New Roman" w:hAnsi="Times New Roman" w:cs="Times New Roman"/>
          <w:sz w:val="28"/>
          <w:szCs w:val="28"/>
          <w:lang w:eastAsia="ru-RU"/>
        </w:rPr>
        <w:t xml:space="preserve">. </w:t>
      </w:r>
      <w:r w:rsidRPr="0012296C">
        <w:rPr>
          <w:rFonts w:ascii="Times New Roman" w:eastAsia="Times New Roman" w:hAnsi="Times New Roman" w:cs="Times New Roman"/>
          <w:sz w:val="28"/>
          <w:szCs w:val="28"/>
          <w:lang w:eastAsia="ru-RU"/>
        </w:rPr>
        <w:t xml:space="preserve">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w:t>
      </w:r>
    </w:p>
    <w:p w:rsidR="0012296C" w:rsidRPr="0053266D" w:rsidRDefault="0012296C" w:rsidP="0012296C">
      <w:pPr>
        <w:spacing w:after="0" w:line="240" w:lineRule="auto"/>
        <w:ind w:firstLine="708"/>
        <w:jc w:val="both"/>
        <w:rPr>
          <w:rFonts w:ascii="Times New Roman" w:eastAsia="Times New Roman" w:hAnsi="Times New Roman" w:cs="Times New Roman"/>
          <w:sz w:val="28"/>
          <w:szCs w:val="28"/>
          <w:lang w:eastAsia="ru-RU"/>
        </w:rPr>
      </w:pPr>
    </w:p>
    <w:p w:rsidR="0053266D" w:rsidRPr="0053266D" w:rsidRDefault="0053266D" w:rsidP="0053266D">
      <w:pPr>
        <w:spacing w:after="0" w:line="240" w:lineRule="auto"/>
        <w:jc w:val="both"/>
        <w:rPr>
          <w:rFonts w:ascii="Times New Roman" w:eastAsia="Calibri" w:hAnsi="Times New Roman" w:cs="Times New Roman"/>
          <w:b/>
          <w:kern w:val="2"/>
          <w:sz w:val="28"/>
          <w:szCs w:val="28"/>
          <w14:ligatures w14:val="standardContextual"/>
        </w:rPr>
      </w:pPr>
      <w:r w:rsidRPr="0053266D">
        <w:rPr>
          <w:rFonts w:ascii="Times New Roman" w:eastAsia="Calibri" w:hAnsi="Times New Roman" w:cs="Times New Roman"/>
          <w:b/>
          <w:kern w:val="2"/>
          <w:sz w:val="28"/>
          <w:szCs w:val="28"/>
          <w14:ligatures w14:val="standardContextual"/>
        </w:rPr>
        <w:tab/>
        <w:t xml:space="preserve">Граждане будьте бдительны, сообщите о подобных случаях телефонного мошенничества своим коллегам, родственникам, соседям и т.д. Не переводите накопленные за долгие годы денежные средства незнакомым лицам </w:t>
      </w:r>
      <w:r w:rsidR="0012296C" w:rsidRPr="0012296C">
        <w:rPr>
          <w:rFonts w:ascii="Times New Roman" w:eastAsia="Calibri" w:hAnsi="Times New Roman" w:cs="Times New Roman"/>
          <w:b/>
          <w:kern w:val="2"/>
          <w:sz w:val="28"/>
          <w:szCs w:val="28"/>
          <w14:ligatures w14:val="standardContextual"/>
        </w:rPr>
        <w:t xml:space="preserve">на «безопасные, резервные счета» </w:t>
      </w:r>
      <w:r w:rsidRPr="0053266D">
        <w:rPr>
          <w:rFonts w:ascii="Times New Roman" w:eastAsia="Calibri" w:hAnsi="Times New Roman" w:cs="Times New Roman"/>
          <w:b/>
          <w:kern w:val="2"/>
          <w:sz w:val="28"/>
          <w:szCs w:val="28"/>
          <w14:ligatures w14:val="standardContextual"/>
        </w:rPr>
        <w:t>даже если они представляются сотрудниками правоохранительных органов (прокуратура, МВД, Следственный комитет), работниками банков, сервиса «Госуслуги»</w:t>
      </w:r>
      <w:r w:rsidR="0012296C" w:rsidRPr="0012296C">
        <w:rPr>
          <w:rFonts w:ascii="Times New Roman" w:eastAsia="Calibri" w:hAnsi="Times New Roman" w:cs="Times New Roman"/>
          <w:b/>
          <w:kern w:val="2"/>
          <w:sz w:val="28"/>
          <w:szCs w:val="28"/>
          <w14:ligatures w14:val="standardContextual"/>
        </w:rPr>
        <w:t>.</w:t>
      </w:r>
    </w:p>
    <w:p w:rsidR="0053266D" w:rsidRPr="0053266D" w:rsidRDefault="0053266D" w:rsidP="0053266D">
      <w:pPr>
        <w:spacing w:after="0" w:line="240" w:lineRule="auto"/>
        <w:jc w:val="both"/>
        <w:rPr>
          <w:rFonts w:ascii="Times New Roman" w:eastAsia="Calibri" w:hAnsi="Times New Roman" w:cs="Times New Roman"/>
          <w:kern w:val="2"/>
          <w:sz w:val="28"/>
          <w:szCs w:val="28"/>
          <w14:ligatures w14:val="standardContextual"/>
        </w:rPr>
      </w:pPr>
    </w:p>
    <w:p w:rsidR="0053266D" w:rsidRPr="0053266D" w:rsidRDefault="0053266D" w:rsidP="0053266D">
      <w:pPr>
        <w:spacing w:after="0" w:line="240" w:lineRule="exact"/>
        <w:jc w:val="both"/>
        <w:rPr>
          <w:rFonts w:ascii="Times New Roman" w:eastAsia="Calibri" w:hAnsi="Times New Roman" w:cs="Times New Roman"/>
          <w:kern w:val="2"/>
          <w:sz w:val="28"/>
          <w:szCs w:val="28"/>
          <w14:ligatures w14:val="standardContextual"/>
        </w:rPr>
      </w:pPr>
      <w:r w:rsidRPr="0053266D">
        <w:rPr>
          <w:rFonts w:ascii="Times New Roman" w:eastAsia="Calibri" w:hAnsi="Times New Roman" w:cs="Times New Roman"/>
          <w:kern w:val="2"/>
          <w:sz w:val="28"/>
          <w:szCs w:val="28"/>
          <w14:ligatures w14:val="standardContextual"/>
        </w:rPr>
        <w:t xml:space="preserve">Прокурор района                                                                                            </w:t>
      </w:r>
    </w:p>
    <w:p w:rsidR="0053266D" w:rsidRPr="0053266D" w:rsidRDefault="0053266D" w:rsidP="0053266D">
      <w:pPr>
        <w:spacing w:after="0" w:line="240" w:lineRule="exact"/>
        <w:jc w:val="both"/>
        <w:rPr>
          <w:rFonts w:ascii="Times New Roman" w:eastAsia="Calibri" w:hAnsi="Times New Roman" w:cs="Times New Roman"/>
          <w:kern w:val="2"/>
          <w:sz w:val="28"/>
          <w:szCs w:val="28"/>
          <w14:ligatures w14:val="standardContextual"/>
        </w:rPr>
      </w:pPr>
    </w:p>
    <w:p w:rsidR="0022674C" w:rsidRPr="0012296C" w:rsidRDefault="0053266D" w:rsidP="0012296C">
      <w:pPr>
        <w:spacing w:after="0" w:line="240" w:lineRule="exact"/>
        <w:jc w:val="both"/>
        <w:rPr>
          <w:rFonts w:ascii="Times New Roman" w:eastAsia="Calibri" w:hAnsi="Times New Roman" w:cs="Times New Roman"/>
          <w:kern w:val="2"/>
          <w:sz w:val="28"/>
          <w:szCs w:val="28"/>
          <w14:ligatures w14:val="standardContextual"/>
        </w:rPr>
      </w:pPr>
      <w:r w:rsidRPr="0053266D">
        <w:rPr>
          <w:rFonts w:ascii="Times New Roman" w:eastAsia="Calibri" w:hAnsi="Times New Roman" w:cs="Times New Roman"/>
          <w:kern w:val="2"/>
          <w:sz w:val="28"/>
          <w:szCs w:val="28"/>
          <w14:ligatures w14:val="standardContextual"/>
        </w:rPr>
        <w:t>старший советник юстиции                                                                    В.Д. Батуев</w:t>
      </w:r>
    </w:p>
    <w:sectPr w:rsidR="0022674C" w:rsidRPr="00122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6D"/>
    <w:rsid w:val="0012296C"/>
    <w:rsid w:val="0022674C"/>
    <w:rsid w:val="00472EA7"/>
    <w:rsid w:val="0053266D"/>
    <w:rsid w:val="009C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9BCD"/>
  <w15:chartTrackingRefBased/>
  <w15:docId w15:val="{94964BEB-2789-4C6A-8344-60750342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99517">
      <w:bodyDiv w:val="1"/>
      <w:marLeft w:val="0"/>
      <w:marRight w:val="0"/>
      <w:marTop w:val="0"/>
      <w:marBottom w:val="0"/>
      <w:divBdr>
        <w:top w:val="none" w:sz="0" w:space="0" w:color="auto"/>
        <w:left w:val="none" w:sz="0" w:space="0" w:color="auto"/>
        <w:bottom w:val="none" w:sz="0" w:space="0" w:color="auto"/>
        <w:right w:val="none" w:sz="0" w:space="0" w:color="auto"/>
      </w:divBdr>
    </w:div>
    <w:div w:id="1933469132">
      <w:bodyDiv w:val="1"/>
      <w:marLeft w:val="0"/>
      <w:marRight w:val="0"/>
      <w:marTop w:val="0"/>
      <w:marBottom w:val="0"/>
      <w:divBdr>
        <w:top w:val="none" w:sz="0" w:space="0" w:color="auto"/>
        <w:left w:val="none" w:sz="0" w:space="0" w:color="auto"/>
        <w:bottom w:val="none" w:sz="0" w:space="0" w:color="auto"/>
        <w:right w:val="none" w:sz="0" w:space="0" w:color="auto"/>
      </w:divBdr>
    </w:div>
    <w:div w:id="20716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Батуев Владимир Догарцыренович</dc:creator>
  <cp:keywords/>
  <dc:description/>
  <cp:lastModifiedBy>Батуев Владимир Догарцыренович</cp:lastModifiedBy>
  <cp:revision>1</cp:revision>
  <dcterms:created xsi:type="dcterms:W3CDTF">2023-11-20T10:32:00Z</dcterms:created>
  <dcterms:modified xsi:type="dcterms:W3CDTF">2023-11-20T11:03:00Z</dcterms:modified>
</cp:coreProperties>
</file>